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6B" w:rsidRDefault="0037546B" w:rsidP="0037546B">
      <w:pPr>
        <w:jc w:val="right"/>
        <w:rPr>
          <w:rFonts w:ascii="Times New Roman" w:hAnsi="Times New Roman"/>
          <w:sz w:val="24"/>
          <w:szCs w:val="24"/>
        </w:rPr>
      </w:pPr>
    </w:p>
    <w:p w:rsidR="000C7C06" w:rsidRDefault="00155E48" w:rsidP="000C7C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18/20 от 23.03.2020 г.                                                  Членам СРО МНПСП «Лига»</w:t>
      </w:r>
    </w:p>
    <w:p w:rsidR="00155E48" w:rsidRDefault="00155E48" w:rsidP="000C7C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правительственной телеграмме</w:t>
      </w:r>
    </w:p>
    <w:p w:rsidR="00155E48" w:rsidRDefault="00155E48" w:rsidP="000C7C06">
      <w:pPr>
        <w:jc w:val="both"/>
        <w:rPr>
          <w:rFonts w:ascii="Times New Roman" w:hAnsi="Times New Roman"/>
          <w:sz w:val="24"/>
          <w:szCs w:val="24"/>
        </w:rPr>
      </w:pPr>
    </w:p>
    <w:p w:rsidR="00155E48" w:rsidRDefault="00155E48" w:rsidP="00155E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155E48" w:rsidRDefault="00155E48" w:rsidP="00D462D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</w:t>
      </w:r>
      <w:r w:rsidR="00E24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462D5">
        <w:rPr>
          <w:rFonts w:ascii="Times New Roman" w:hAnsi="Times New Roman"/>
          <w:sz w:val="24"/>
          <w:szCs w:val="24"/>
        </w:rPr>
        <w:t xml:space="preserve"> многочисленными</w:t>
      </w:r>
      <w:r>
        <w:rPr>
          <w:rFonts w:ascii="Times New Roman" w:hAnsi="Times New Roman"/>
          <w:sz w:val="24"/>
          <w:szCs w:val="24"/>
        </w:rPr>
        <w:t xml:space="preserve"> запросами от участников</w:t>
      </w:r>
      <w:r w:rsidR="00D462D5">
        <w:rPr>
          <w:rFonts w:ascii="Times New Roman" w:hAnsi="Times New Roman"/>
          <w:sz w:val="24"/>
          <w:szCs w:val="24"/>
        </w:rPr>
        <w:t xml:space="preserve"> СРО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D462D5">
        <w:rPr>
          <w:rFonts w:ascii="Times New Roman" w:hAnsi="Times New Roman"/>
          <w:sz w:val="24"/>
          <w:szCs w:val="24"/>
        </w:rPr>
        <w:t>поводу поступившей правительственной телеграмм</w:t>
      </w:r>
      <w:r w:rsidR="002E6D25">
        <w:rPr>
          <w:rFonts w:ascii="Times New Roman" w:hAnsi="Times New Roman"/>
          <w:sz w:val="24"/>
          <w:szCs w:val="24"/>
        </w:rPr>
        <w:t>ы</w:t>
      </w:r>
      <w:r w:rsidR="00D462D5">
        <w:rPr>
          <w:rFonts w:ascii="Times New Roman" w:hAnsi="Times New Roman"/>
          <w:sz w:val="24"/>
          <w:szCs w:val="24"/>
        </w:rPr>
        <w:t>, изучив ее содержание, сообщаем следующее:</w:t>
      </w:r>
    </w:p>
    <w:p w:rsidR="00D4327B" w:rsidRPr="00B87C5B" w:rsidRDefault="00D4327B" w:rsidP="00B87C5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C5B">
        <w:rPr>
          <w:rFonts w:ascii="Times New Roman" w:hAnsi="Times New Roman"/>
          <w:sz w:val="24"/>
          <w:szCs w:val="24"/>
        </w:rPr>
        <w:t xml:space="preserve">1. Правительственная телеграмм от 18.03.2020 года № 18-5/И/2-3141 предписывает всем медицинским организациям  в срок не позднее  20.03.2020 до 20.00  зарегистрироваться или актуализировать информацию о себе  в федеральном реестре медицинских организаций, а также обеспечить регистрацию и актуализацию сведений всех медицинских работников в регистре медицинских работников по адресу: </w:t>
      </w:r>
      <w:hyperlink r:id="rId7" w:history="1">
        <w:r w:rsidRPr="00B87C5B">
          <w:rPr>
            <w:rStyle w:val="a7"/>
            <w:rFonts w:ascii="Times New Roman" w:hAnsi="Times New Roman"/>
            <w:color w:val="2F5496" w:themeColor="accent1" w:themeShade="BF"/>
            <w:sz w:val="24"/>
            <w:szCs w:val="24"/>
            <w:lang w:val="en-US"/>
          </w:rPr>
          <w:t>www</w:t>
        </w:r>
        <w:r w:rsidRPr="00B87C5B">
          <w:rPr>
            <w:rStyle w:val="a7"/>
            <w:rFonts w:ascii="Times New Roman" w:hAnsi="Times New Roman"/>
            <w:color w:val="2F5496" w:themeColor="accent1" w:themeShade="BF"/>
            <w:sz w:val="24"/>
            <w:szCs w:val="24"/>
          </w:rPr>
          <w:t>.</w:t>
        </w:r>
        <w:r w:rsidRPr="00B87C5B">
          <w:rPr>
            <w:rStyle w:val="a7"/>
            <w:rFonts w:ascii="Times New Roman" w:hAnsi="Times New Roman"/>
            <w:color w:val="2F5496" w:themeColor="accent1" w:themeShade="BF"/>
            <w:sz w:val="24"/>
            <w:szCs w:val="24"/>
            <w:lang w:val="en-US"/>
          </w:rPr>
          <w:t>nr</w:t>
        </w:r>
        <w:r w:rsidRPr="00B87C5B">
          <w:rPr>
            <w:rStyle w:val="a7"/>
            <w:rFonts w:ascii="Times New Roman" w:hAnsi="Times New Roman"/>
            <w:color w:val="2F5496" w:themeColor="accent1" w:themeShade="BF"/>
            <w:sz w:val="24"/>
            <w:szCs w:val="24"/>
          </w:rPr>
          <w:t>.</w:t>
        </w:r>
        <w:r w:rsidRPr="00B87C5B">
          <w:rPr>
            <w:rStyle w:val="a7"/>
            <w:rFonts w:ascii="Times New Roman" w:hAnsi="Times New Roman"/>
            <w:color w:val="2F5496" w:themeColor="accent1" w:themeShade="BF"/>
            <w:sz w:val="24"/>
            <w:szCs w:val="24"/>
            <w:lang w:val="en-US"/>
          </w:rPr>
          <w:t>egisz</w:t>
        </w:r>
        <w:r w:rsidRPr="00B87C5B">
          <w:rPr>
            <w:rStyle w:val="a7"/>
            <w:rFonts w:ascii="Times New Roman" w:hAnsi="Times New Roman"/>
            <w:color w:val="2F5496" w:themeColor="accent1" w:themeShade="BF"/>
            <w:sz w:val="24"/>
            <w:szCs w:val="24"/>
          </w:rPr>
          <w:t>.</w:t>
        </w:r>
        <w:r w:rsidRPr="00B87C5B">
          <w:rPr>
            <w:rStyle w:val="a7"/>
            <w:rFonts w:ascii="Times New Roman" w:hAnsi="Times New Roman"/>
            <w:color w:val="2F5496" w:themeColor="accent1" w:themeShade="BF"/>
            <w:sz w:val="24"/>
            <w:szCs w:val="24"/>
            <w:lang w:val="en-US"/>
          </w:rPr>
          <w:t>rosminzdrav</w:t>
        </w:r>
        <w:r w:rsidRPr="00B87C5B">
          <w:rPr>
            <w:rStyle w:val="a7"/>
            <w:rFonts w:ascii="Times New Roman" w:hAnsi="Times New Roman"/>
            <w:color w:val="2F5496" w:themeColor="accent1" w:themeShade="BF"/>
            <w:sz w:val="24"/>
            <w:szCs w:val="24"/>
          </w:rPr>
          <w:t>.</w:t>
        </w:r>
        <w:r w:rsidRPr="00B87C5B">
          <w:rPr>
            <w:rStyle w:val="a7"/>
            <w:rFonts w:ascii="Times New Roman" w:hAnsi="Times New Roman"/>
            <w:color w:val="2F5496" w:themeColor="accent1" w:themeShade="BF"/>
            <w:sz w:val="24"/>
            <w:szCs w:val="24"/>
            <w:lang w:val="en-US"/>
          </w:rPr>
          <w:t>ru</w:t>
        </w:r>
      </w:hyperlink>
      <w:r w:rsidRPr="00B87C5B">
        <w:rPr>
          <w:rFonts w:ascii="Times New Roman" w:hAnsi="Times New Roman"/>
          <w:sz w:val="24"/>
          <w:szCs w:val="24"/>
        </w:rPr>
        <w:t xml:space="preserve"> . А также зарегистрировать всех медицинских работников в единой системе идентификации и аутентификации по адресу: </w:t>
      </w:r>
      <w:hyperlink r:id="rId8" w:history="1">
        <w:r w:rsidR="00B87C5B" w:rsidRPr="00B87C5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87C5B" w:rsidRPr="00B87C5B">
          <w:rPr>
            <w:rStyle w:val="a7"/>
            <w:rFonts w:ascii="Times New Roman" w:hAnsi="Times New Roman"/>
            <w:sz w:val="24"/>
            <w:szCs w:val="24"/>
          </w:rPr>
          <w:t>.</w:t>
        </w:r>
        <w:r w:rsidR="00B87C5B" w:rsidRPr="00B87C5B">
          <w:rPr>
            <w:rStyle w:val="a7"/>
            <w:rFonts w:ascii="Times New Roman" w:hAnsi="Times New Roman"/>
            <w:sz w:val="24"/>
            <w:szCs w:val="24"/>
            <w:lang w:val="en-US"/>
          </w:rPr>
          <w:t>esia</w:t>
        </w:r>
        <w:r w:rsidR="00B87C5B" w:rsidRPr="00B87C5B">
          <w:rPr>
            <w:rStyle w:val="a7"/>
            <w:rFonts w:ascii="Times New Roman" w:hAnsi="Times New Roman"/>
            <w:sz w:val="24"/>
            <w:szCs w:val="24"/>
          </w:rPr>
          <w:t>.</w:t>
        </w:r>
        <w:r w:rsidR="00B87C5B" w:rsidRPr="00B87C5B">
          <w:rPr>
            <w:rStyle w:val="a7"/>
            <w:rFonts w:ascii="Times New Roman" w:hAnsi="Times New Roman"/>
            <w:sz w:val="24"/>
            <w:szCs w:val="24"/>
            <w:lang w:val="en-US"/>
          </w:rPr>
          <w:t>gosusluggi</w:t>
        </w:r>
        <w:r w:rsidR="00B87C5B" w:rsidRPr="00B87C5B">
          <w:rPr>
            <w:rStyle w:val="a7"/>
            <w:rFonts w:ascii="Times New Roman" w:hAnsi="Times New Roman"/>
            <w:sz w:val="24"/>
            <w:szCs w:val="24"/>
          </w:rPr>
          <w:t>.</w:t>
        </w:r>
        <w:r w:rsidR="00B87C5B" w:rsidRPr="00B87C5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462D5" w:rsidRDefault="006B1A0A" w:rsidP="00D432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соответствии с ч.6 ст. 91.1 Федерального закона №323 «Об основах охраны здоровья граждан» медицинские организации (в том числе и частной системы здравоохранения) </w:t>
      </w:r>
      <w:r w:rsidRPr="00BC41D8">
        <w:rPr>
          <w:rFonts w:ascii="Times New Roman" w:hAnsi="Times New Roman"/>
          <w:b/>
          <w:bCs/>
          <w:sz w:val="24"/>
          <w:szCs w:val="24"/>
        </w:rPr>
        <w:t>являются поставщиками информации</w:t>
      </w:r>
      <w:r>
        <w:rPr>
          <w:rFonts w:ascii="Times New Roman" w:hAnsi="Times New Roman"/>
          <w:sz w:val="24"/>
          <w:szCs w:val="24"/>
        </w:rPr>
        <w:t xml:space="preserve"> в Единую Государственную Информационную Систему в сфере Здравоохранения (ЕГИСЗ).</w:t>
      </w:r>
    </w:p>
    <w:p w:rsidR="00BC41D8" w:rsidRDefault="00BC41D8" w:rsidP="00D432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нормам </w:t>
      </w:r>
      <w:r w:rsidRPr="00BC41D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41D8">
        <w:rPr>
          <w:rFonts w:ascii="Times New Roman" w:hAnsi="Times New Roman"/>
          <w:sz w:val="24"/>
          <w:szCs w:val="24"/>
        </w:rPr>
        <w:t xml:space="preserve"> Правительства РФ от 5 мая 2018 г. № 555 </w:t>
      </w:r>
      <w:r>
        <w:rPr>
          <w:rFonts w:ascii="Times New Roman" w:hAnsi="Times New Roman"/>
          <w:sz w:val="24"/>
          <w:szCs w:val="24"/>
        </w:rPr>
        <w:t>«</w:t>
      </w:r>
      <w:r w:rsidRPr="00BC41D8">
        <w:rPr>
          <w:rFonts w:ascii="Times New Roman" w:hAnsi="Times New Roman"/>
          <w:sz w:val="24"/>
          <w:szCs w:val="24"/>
        </w:rPr>
        <w:t>О единой государственной информационной системе в сфере здравоохранения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C41D8">
        <w:rPr>
          <w:rFonts w:ascii="Times New Roman" w:hAnsi="Times New Roman"/>
          <w:b/>
          <w:bCs/>
          <w:sz w:val="24"/>
          <w:szCs w:val="24"/>
        </w:rPr>
        <w:t>с 01 января 2019 года все организации</w:t>
      </w:r>
      <w:r>
        <w:rPr>
          <w:rFonts w:ascii="Times New Roman" w:hAnsi="Times New Roman"/>
          <w:sz w:val="24"/>
          <w:szCs w:val="24"/>
        </w:rPr>
        <w:t>, имеющие лицензию на медицинскую деятельность</w:t>
      </w:r>
      <w:r w:rsidR="00E24F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обязаны подключиться к единой государственной информационной системе в сфере здравоохранения (ЕГИСЗ).</w:t>
      </w:r>
    </w:p>
    <w:p w:rsidR="00BC41D8" w:rsidRPr="00E24FF0" w:rsidRDefault="00BC41D8" w:rsidP="00D432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Соответственно медицинским организациям, которые</w:t>
      </w:r>
      <w:r w:rsidR="00EC7366">
        <w:rPr>
          <w:rFonts w:ascii="Times New Roman" w:hAnsi="Times New Roman"/>
          <w:sz w:val="24"/>
          <w:szCs w:val="24"/>
        </w:rPr>
        <w:t xml:space="preserve"> до настоящего времени</w:t>
      </w:r>
      <w:r>
        <w:rPr>
          <w:rFonts w:ascii="Times New Roman" w:hAnsi="Times New Roman"/>
          <w:sz w:val="24"/>
          <w:szCs w:val="24"/>
        </w:rPr>
        <w:t xml:space="preserve"> не зарегистрированы в ЕГИСЗ</w:t>
      </w:r>
      <w:r w:rsidR="00E24F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</w:t>
      </w:r>
      <w:r w:rsidR="00E24FF0">
        <w:rPr>
          <w:rFonts w:ascii="Times New Roman" w:hAnsi="Times New Roman"/>
          <w:sz w:val="24"/>
          <w:szCs w:val="24"/>
        </w:rPr>
        <w:t xml:space="preserve"> провести </w:t>
      </w:r>
      <w:r w:rsidR="00EC7366">
        <w:rPr>
          <w:rFonts w:ascii="Times New Roman" w:hAnsi="Times New Roman"/>
          <w:sz w:val="24"/>
          <w:szCs w:val="24"/>
        </w:rPr>
        <w:t xml:space="preserve"> мероприятия по регистрации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7366" w:rsidRPr="00E24FF0" w:rsidRDefault="00EC7366" w:rsidP="00EC73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прошлого года прошли публичные слушания </w:t>
      </w:r>
      <w:r w:rsidRPr="00EC7366">
        <w:rPr>
          <w:rFonts w:ascii="Times New Roman" w:hAnsi="Times New Roman"/>
          <w:b/>
          <w:bCs/>
          <w:sz w:val="24"/>
          <w:szCs w:val="24"/>
        </w:rPr>
        <w:t xml:space="preserve">проекта </w:t>
      </w:r>
      <w:r>
        <w:rPr>
          <w:rFonts w:ascii="Times New Roman" w:hAnsi="Times New Roman"/>
          <w:b/>
          <w:bCs/>
          <w:sz w:val="24"/>
          <w:szCs w:val="24"/>
        </w:rPr>
        <w:t xml:space="preserve">изменений в Федеральный закон №323 «Об основах охраны здоровья граждан» (ст. 88 и 91.1) </w:t>
      </w:r>
      <w:r>
        <w:rPr>
          <w:rFonts w:ascii="Times New Roman" w:hAnsi="Times New Roman"/>
          <w:sz w:val="24"/>
          <w:szCs w:val="24"/>
        </w:rPr>
        <w:t>(</w:t>
      </w:r>
      <w:hyperlink r:id="rId9" w:anchor="npa=97644" w:history="1">
        <w:r w:rsidRPr="000D04A7">
          <w:rPr>
            <w:rStyle w:val="a7"/>
            <w:rFonts w:ascii="Times New Roman" w:hAnsi="Times New Roman"/>
            <w:sz w:val="24"/>
            <w:szCs w:val="24"/>
          </w:rPr>
          <w:t>https://regulation.gov.ru/Projects/List#npa=97644</w:t>
        </w:r>
      </w:hyperlink>
      <w:r>
        <w:rPr>
          <w:rFonts w:ascii="Times New Roman" w:hAnsi="Times New Roman"/>
          <w:sz w:val="24"/>
          <w:szCs w:val="24"/>
        </w:rPr>
        <w:t xml:space="preserve"> ), предусматривающие полномочия контрольных органов в рамках «государственного контроля качества и безопасности медицинской деятельности» проводить проверки с</w:t>
      </w:r>
      <w:r w:rsidRPr="00EC7366">
        <w:rPr>
          <w:rFonts w:ascii="Times New Roman" w:hAnsi="Times New Roman"/>
          <w:sz w:val="24"/>
          <w:szCs w:val="24"/>
        </w:rPr>
        <w:t xml:space="preserve">облюдения медицинскими организациями порядка представления информации в единую государственную информационную систему в сфере здравоохранения, предусмотренной пунктами 2 и 3 </w:t>
      </w:r>
      <w:r w:rsidRPr="00EC7366">
        <w:rPr>
          <w:rFonts w:ascii="Times New Roman" w:hAnsi="Times New Roman"/>
          <w:sz w:val="24"/>
          <w:szCs w:val="24"/>
        </w:rPr>
        <w:lastRenderedPageBreak/>
        <w:t>части 3 статьи 91.1 настоящего Федерального закона, в том числе в части полноты, достоверности, актуальности внесенных сведений, и сроков представления указанной информации в единую государственную информационную систему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Данным проектом также предусматривается возможность привлечения к административной ответственности за невыполнение обязательств о предоставлении такой информации. Срок вступления проекта указан </w:t>
      </w:r>
      <w:r w:rsidR="00E24F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май 2020 года. До настоящего времени данный проект НЕ ПРИНЯТ, однако </w:t>
      </w:r>
      <w:r w:rsidR="00353650">
        <w:rPr>
          <w:rFonts w:ascii="Times New Roman" w:hAnsi="Times New Roman"/>
          <w:sz w:val="24"/>
          <w:szCs w:val="24"/>
        </w:rPr>
        <w:t>информации о снятии данного проекта с разработки также нет.</w:t>
      </w:r>
    </w:p>
    <w:p w:rsidR="0040138B" w:rsidRDefault="0040138B" w:rsidP="00EC73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Правительственная телеграмма не является нормативным правовым актом, носит информационный характер, поэтому срочность внесения сведений, указанная в телеграмме, не является обязательной. Однако, в условиях наличия обязательного требования с 1 января 2019 года, закрепленного в ст. 91.1 Федерального закона №323 «Об основах охраны здоровья граждан», Постановлении Правительства РФ от 05.05.2018 г. №555 «О единой государственной информационной системе в сфере здравоохранения», считаем возможном дать следующие рекомендации участникам СРО:</w:t>
      </w:r>
    </w:p>
    <w:p w:rsidR="0040138B" w:rsidRDefault="0040138B" w:rsidP="00EC73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исполне</w:t>
      </w:r>
      <w:r w:rsidR="00E24FF0">
        <w:rPr>
          <w:rFonts w:ascii="Times New Roman" w:hAnsi="Times New Roman"/>
          <w:sz w:val="24"/>
          <w:szCs w:val="24"/>
        </w:rPr>
        <w:t>нии требований законодательства</w:t>
      </w:r>
      <w:r>
        <w:rPr>
          <w:rFonts w:ascii="Times New Roman" w:hAnsi="Times New Roman"/>
          <w:sz w:val="24"/>
          <w:szCs w:val="24"/>
        </w:rPr>
        <w:t xml:space="preserve"> необходимо осуществить </w:t>
      </w:r>
      <w:r w:rsidR="0095462C">
        <w:rPr>
          <w:rFonts w:ascii="Times New Roman" w:hAnsi="Times New Roman"/>
          <w:sz w:val="24"/>
          <w:szCs w:val="24"/>
        </w:rPr>
        <w:t xml:space="preserve">внесение информации о </w:t>
      </w:r>
      <w:r>
        <w:rPr>
          <w:rFonts w:ascii="Times New Roman" w:hAnsi="Times New Roman"/>
          <w:sz w:val="24"/>
          <w:szCs w:val="24"/>
        </w:rPr>
        <w:t xml:space="preserve">медицинской организации </w:t>
      </w:r>
      <w:r w:rsidR="002E6D25">
        <w:rPr>
          <w:rFonts w:ascii="Times New Roman" w:hAnsi="Times New Roman"/>
          <w:sz w:val="24"/>
          <w:szCs w:val="24"/>
        </w:rPr>
        <w:t xml:space="preserve">и медицинских работниках </w:t>
      </w:r>
      <w:r>
        <w:rPr>
          <w:rFonts w:ascii="Times New Roman" w:hAnsi="Times New Roman"/>
          <w:sz w:val="24"/>
          <w:szCs w:val="24"/>
        </w:rPr>
        <w:t>в</w:t>
      </w:r>
      <w:r w:rsidR="0095462C">
        <w:rPr>
          <w:rFonts w:ascii="Times New Roman" w:hAnsi="Times New Roman"/>
          <w:sz w:val="24"/>
          <w:szCs w:val="24"/>
        </w:rPr>
        <w:t xml:space="preserve"> ре</w:t>
      </w:r>
      <w:r w:rsidR="002E6D25">
        <w:rPr>
          <w:rFonts w:ascii="Times New Roman" w:hAnsi="Times New Roman"/>
          <w:sz w:val="24"/>
          <w:szCs w:val="24"/>
        </w:rPr>
        <w:t>гистры</w:t>
      </w:r>
      <w:r>
        <w:rPr>
          <w:rFonts w:ascii="Times New Roman" w:hAnsi="Times New Roman"/>
          <w:sz w:val="24"/>
          <w:szCs w:val="24"/>
        </w:rPr>
        <w:t xml:space="preserve"> ЕГИСЗ</w:t>
      </w:r>
      <w:r w:rsidR="0085212C" w:rsidRPr="0085212C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85212C" w:rsidRPr="000D04A7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="0085212C" w:rsidRPr="000D04A7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5212C" w:rsidRPr="000D04A7">
          <w:rPr>
            <w:rStyle w:val="a7"/>
            <w:rFonts w:ascii="Times New Roman" w:hAnsi="Times New Roman"/>
            <w:sz w:val="24"/>
            <w:szCs w:val="24"/>
            <w:lang w:val="en-US"/>
          </w:rPr>
          <w:t>nr</w:t>
        </w:r>
        <w:r w:rsidR="0085212C" w:rsidRPr="000D04A7">
          <w:rPr>
            <w:rStyle w:val="a7"/>
            <w:rFonts w:ascii="Times New Roman" w:hAnsi="Times New Roman"/>
            <w:sz w:val="24"/>
            <w:szCs w:val="24"/>
          </w:rPr>
          <w:t>.</w:t>
        </w:r>
        <w:r w:rsidR="0085212C" w:rsidRPr="000D04A7">
          <w:rPr>
            <w:rStyle w:val="a7"/>
            <w:rFonts w:ascii="Times New Roman" w:hAnsi="Times New Roman"/>
            <w:sz w:val="24"/>
            <w:szCs w:val="24"/>
            <w:lang w:val="en-US"/>
          </w:rPr>
          <w:t>egisz</w:t>
        </w:r>
        <w:r w:rsidR="0085212C" w:rsidRPr="000D04A7">
          <w:rPr>
            <w:rStyle w:val="a7"/>
            <w:rFonts w:ascii="Times New Roman" w:hAnsi="Times New Roman"/>
            <w:sz w:val="24"/>
            <w:szCs w:val="24"/>
          </w:rPr>
          <w:t>.</w:t>
        </w:r>
        <w:r w:rsidR="0085212C" w:rsidRPr="000D04A7">
          <w:rPr>
            <w:rStyle w:val="a7"/>
            <w:rFonts w:ascii="Times New Roman" w:hAnsi="Times New Roman"/>
            <w:sz w:val="24"/>
            <w:szCs w:val="24"/>
            <w:lang w:val="en-US"/>
          </w:rPr>
          <w:t>rosminzdrav</w:t>
        </w:r>
        <w:r w:rsidR="0085212C" w:rsidRPr="000D04A7">
          <w:rPr>
            <w:rStyle w:val="a7"/>
            <w:rFonts w:ascii="Times New Roman" w:hAnsi="Times New Roman"/>
            <w:sz w:val="24"/>
            <w:szCs w:val="24"/>
          </w:rPr>
          <w:t>.</w:t>
        </w:r>
        <w:r w:rsidR="0085212C" w:rsidRPr="000D04A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5212C" w:rsidRPr="0085212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случае, если по техническим прич</w:t>
      </w:r>
      <w:r w:rsidR="00E24FF0">
        <w:rPr>
          <w:rFonts w:ascii="Times New Roman" w:hAnsi="Times New Roman"/>
          <w:sz w:val="24"/>
          <w:szCs w:val="24"/>
        </w:rPr>
        <w:t>инам не получается это сделать, нужно</w:t>
      </w:r>
      <w:r>
        <w:rPr>
          <w:rFonts w:ascii="Times New Roman" w:hAnsi="Times New Roman"/>
          <w:sz w:val="24"/>
          <w:szCs w:val="24"/>
        </w:rPr>
        <w:t xml:space="preserve"> направлять письменные запросы в местные органы здравоохранения</w:t>
      </w:r>
      <w:r w:rsidR="00E24FF0">
        <w:rPr>
          <w:rFonts w:ascii="Times New Roman" w:hAnsi="Times New Roman"/>
          <w:sz w:val="24"/>
          <w:szCs w:val="24"/>
        </w:rPr>
        <w:t xml:space="preserve">, сохранять эти письма </w:t>
      </w:r>
      <w:r w:rsidR="002E6D25">
        <w:rPr>
          <w:rFonts w:ascii="Times New Roman" w:hAnsi="Times New Roman"/>
          <w:sz w:val="24"/>
          <w:szCs w:val="24"/>
        </w:rPr>
        <w:t xml:space="preserve"> и ответы</w:t>
      </w:r>
      <w:r w:rsidR="00E24FF0">
        <w:rPr>
          <w:rFonts w:ascii="Times New Roman" w:hAnsi="Times New Roman"/>
          <w:sz w:val="24"/>
          <w:szCs w:val="24"/>
        </w:rPr>
        <w:t xml:space="preserve"> на них</w:t>
      </w:r>
      <w:r w:rsidR="002E6D25">
        <w:rPr>
          <w:rFonts w:ascii="Times New Roman" w:hAnsi="Times New Roman"/>
          <w:sz w:val="24"/>
          <w:szCs w:val="24"/>
        </w:rPr>
        <w:t xml:space="preserve"> местных органов.</w:t>
      </w:r>
    </w:p>
    <w:p w:rsidR="00EC7366" w:rsidRPr="00D4327B" w:rsidRDefault="0085212C" w:rsidP="00EC73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1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выполнение требования о регистрации медицинскими организациями своих медицинских работников в системе ЕСИА (на портале государственных услуг) считаем невозможным, так как </w:t>
      </w:r>
      <w:r w:rsidR="00F40AD7">
        <w:rPr>
          <w:rFonts w:ascii="Times New Roman" w:hAnsi="Times New Roman"/>
          <w:sz w:val="24"/>
          <w:szCs w:val="24"/>
        </w:rPr>
        <w:t>портал госуслуги предполагает самостоятельную регистрацию (индивидуальное, самими медицинскими работниками) и внесение соответствующих сведений. Поэтому медицинская организация может выпустить внутренний документ об информировании медицинских работников о такой необходимости. Особо отмечаем, что</w:t>
      </w:r>
      <w:r w:rsidR="00E24FF0">
        <w:rPr>
          <w:rFonts w:ascii="Times New Roman" w:hAnsi="Times New Roman"/>
          <w:sz w:val="24"/>
          <w:szCs w:val="24"/>
        </w:rPr>
        <w:t xml:space="preserve"> выше обозначенным Проектом</w:t>
      </w:r>
      <w:r w:rsidR="00F40AD7">
        <w:rPr>
          <w:rFonts w:ascii="Times New Roman" w:hAnsi="Times New Roman"/>
          <w:sz w:val="24"/>
          <w:szCs w:val="24"/>
        </w:rPr>
        <w:t xml:space="preserve"> для медицинской организации ответственности за невыполнение данного требования ответственности не предусмотр</w:t>
      </w:r>
      <w:r w:rsidR="00E24FF0">
        <w:rPr>
          <w:rFonts w:ascii="Times New Roman" w:hAnsi="Times New Roman"/>
          <w:sz w:val="24"/>
          <w:szCs w:val="24"/>
        </w:rPr>
        <w:t>ено и не планируется к введению.</w:t>
      </w:r>
    </w:p>
    <w:sectPr w:rsidR="00EC7366" w:rsidRPr="00D4327B" w:rsidSect="005D1A1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18" w:rsidRDefault="00735F18" w:rsidP="00ED3540">
      <w:pPr>
        <w:spacing w:after="0" w:line="240" w:lineRule="auto"/>
      </w:pPr>
      <w:r>
        <w:separator/>
      </w:r>
    </w:p>
  </w:endnote>
  <w:endnote w:type="continuationSeparator" w:id="1">
    <w:p w:rsidR="00735F18" w:rsidRDefault="00735F18" w:rsidP="00ED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18" w:rsidRDefault="00735F18" w:rsidP="00ED3540">
      <w:pPr>
        <w:spacing w:after="0" w:line="240" w:lineRule="auto"/>
      </w:pPr>
      <w:r>
        <w:separator/>
      </w:r>
    </w:p>
  </w:footnote>
  <w:footnote w:type="continuationSeparator" w:id="1">
    <w:p w:rsidR="00735F18" w:rsidRDefault="00735F18" w:rsidP="00ED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48" w:rsidRPr="00482D47" w:rsidRDefault="00155E48" w:rsidP="00155E48">
    <w:pPr>
      <w:spacing w:after="0"/>
      <w:jc w:val="center"/>
      <w:rPr>
        <w:rFonts w:ascii="Times New Roman" w:hAnsi="Times New Roman"/>
        <w:sz w:val="24"/>
        <w:szCs w:val="24"/>
      </w:rPr>
    </w:pPr>
    <w:r w:rsidRPr="00CE100A">
      <w:rPr>
        <w:b/>
        <w:i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-172720</wp:posOffset>
          </wp:positionV>
          <wp:extent cx="1428750" cy="1196433"/>
          <wp:effectExtent l="0" t="0" r="0" b="3810"/>
          <wp:wrapTight wrapText="bothSides">
            <wp:wrapPolygon edited="0">
              <wp:start x="0" y="0"/>
              <wp:lineTo x="0" y="21325"/>
              <wp:lineTo x="21312" y="21325"/>
              <wp:lineTo x="21312" y="0"/>
              <wp:lineTo x="0" y="0"/>
            </wp:wrapPolygon>
          </wp:wrapTight>
          <wp:docPr id="2" name="Рисунок 2" descr="f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19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sz w:val="24"/>
        <w:szCs w:val="24"/>
      </w:rPr>
      <w:t>Саморегулируемая организация</w:t>
    </w:r>
    <w:r w:rsidRPr="00482D47">
      <w:rPr>
        <w:rFonts w:ascii="Times New Roman" w:hAnsi="Times New Roman"/>
        <w:b/>
        <w:i/>
        <w:sz w:val="24"/>
        <w:szCs w:val="24"/>
      </w:rPr>
      <w:t xml:space="preserve"> Межрегиональное некоммерческое партнерство</w:t>
    </w:r>
  </w:p>
  <w:p w:rsidR="00155E48" w:rsidRPr="00CE100A" w:rsidRDefault="00155E48" w:rsidP="00155E48">
    <w:pPr>
      <w:pBdr>
        <w:bottom w:val="single" w:sz="12" w:space="1" w:color="auto"/>
      </w:pBdr>
      <w:spacing w:after="0"/>
      <w:jc w:val="center"/>
      <w:rPr>
        <w:b/>
        <w:i/>
      </w:rPr>
    </w:pPr>
    <w:r w:rsidRPr="00482D47">
      <w:rPr>
        <w:rFonts w:ascii="Times New Roman" w:hAnsi="Times New Roman"/>
        <w:b/>
        <w:i/>
        <w:sz w:val="24"/>
        <w:szCs w:val="24"/>
      </w:rPr>
      <w:t>стоматологических предприятий«ЛИГА»</w:t>
    </w:r>
  </w:p>
  <w:p w:rsidR="00155E48" w:rsidRPr="00482D47" w:rsidRDefault="00155E48" w:rsidP="00155E48">
    <w:pPr>
      <w:spacing w:after="0" w:line="240" w:lineRule="auto"/>
      <w:jc w:val="center"/>
      <w:rPr>
        <w:rFonts w:ascii="Times New Roman" w:hAnsi="Times New Roman"/>
        <w:i/>
      </w:rPr>
    </w:pPr>
    <w:r w:rsidRPr="00482D47">
      <w:rPr>
        <w:rFonts w:ascii="Times New Roman" w:hAnsi="Times New Roman"/>
        <w:i/>
      </w:rPr>
      <w:t>Россия, 109382, г. Москва, ул.Мариупольская, д.6, офис30</w:t>
    </w:r>
  </w:p>
  <w:p w:rsidR="00482D47" w:rsidRPr="00CE100A" w:rsidRDefault="00155E48" w:rsidP="00155E48">
    <w:pPr>
      <w:jc w:val="center"/>
    </w:pPr>
    <w:r w:rsidRPr="00482D47">
      <w:rPr>
        <w:rFonts w:ascii="Times New Roman" w:hAnsi="Times New Roman"/>
        <w:i/>
        <w:lang w:val="en-US"/>
      </w:rPr>
      <w:t>info</w:t>
    </w:r>
    <w:r w:rsidRPr="00482D47">
      <w:rPr>
        <w:rFonts w:ascii="Times New Roman" w:hAnsi="Times New Roman"/>
        <w:i/>
      </w:rPr>
      <w:t>@</w:t>
    </w:r>
    <w:r w:rsidRPr="00482D47">
      <w:rPr>
        <w:rFonts w:ascii="Times New Roman" w:hAnsi="Times New Roman"/>
        <w:i/>
        <w:lang w:val="en-US"/>
      </w:rPr>
      <w:t>ligadent</w:t>
    </w:r>
    <w:r w:rsidRPr="00482D47">
      <w:rPr>
        <w:rFonts w:ascii="Times New Roman" w:hAnsi="Times New Roman"/>
        <w:i/>
      </w:rPr>
      <w:t>.</w:t>
    </w:r>
    <w:r w:rsidRPr="00482D47">
      <w:rPr>
        <w:rFonts w:ascii="Times New Roman" w:hAnsi="Times New Roman"/>
        <w:i/>
        <w:lang w:val="en-US"/>
      </w:rPr>
      <w:t>ru</w:t>
    </w:r>
    <w:r w:rsidRPr="00482D47">
      <w:rPr>
        <w:rFonts w:ascii="Times New Roman" w:hAnsi="Times New Roman"/>
        <w:i/>
      </w:rPr>
      <w:t xml:space="preserve">, </w:t>
    </w:r>
    <w:r w:rsidRPr="00482D47">
      <w:rPr>
        <w:rFonts w:ascii="Times New Roman" w:hAnsi="Times New Roman"/>
        <w:i/>
        <w:lang w:val="en-US"/>
      </w:rPr>
      <w:t>www</w:t>
    </w:r>
    <w:r w:rsidRPr="00482D47">
      <w:rPr>
        <w:rFonts w:ascii="Times New Roman" w:hAnsi="Times New Roman"/>
        <w:i/>
      </w:rPr>
      <w:t>.</w:t>
    </w:r>
    <w:r w:rsidRPr="00482D47">
      <w:rPr>
        <w:rFonts w:ascii="Times New Roman" w:hAnsi="Times New Roman"/>
        <w:i/>
        <w:lang w:val="en-US"/>
      </w:rPr>
      <w:t>ligadent</w:t>
    </w:r>
    <w:r w:rsidRPr="00482D47">
      <w:rPr>
        <w:rFonts w:ascii="Times New Roman" w:hAnsi="Times New Roman"/>
        <w:i/>
      </w:rPr>
      <w:t>.</w:t>
    </w:r>
    <w:r w:rsidRPr="00482D47">
      <w:rPr>
        <w:rFonts w:ascii="Times New Roman" w:hAnsi="Times New Roman"/>
        <w:i/>
        <w:lang w:val="en-US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3540"/>
    <w:rsid w:val="00043BB8"/>
    <w:rsid w:val="000A2EEF"/>
    <w:rsid w:val="000C7C06"/>
    <w:rsid w:val="00155E48"/>
    <w:rsid w:val="002703BB"/>
    <w:rsid w:val="002B72D7"/>
    <w:rsid w:val="002E2C22"/>
    <w:rsid w:val="002E6D25"/>
    <w:rsid w:val="00353650"/>
    <w:rsid w:val="0037546B"/>
    <w:rsid w:val="0040138B"/>
    <w:rsid w:val="00482D47"/>
    <w:rsid w:val="004D4E41"/>
    <w:rsid w:val="00514B05"/>
    <w:rsid w:val="005D1A15"/>
    <w:rsid w:val="006B1A0A"/>
    <w:rsid w:val="00735F18"/>
    <w:rsid w:val="007D47D4"/>
    <w:rsid w:val="0082153D"/>
    <w:rsid w:val="00822EA6"/>
    <w:rsid w:val="0085212C"/>
    <w:rsid w:val="008A3F80"/>
    <w:rsid w:val="008B7C2B"/>
    <w:rsid w:val="008D070B"/>
    <w:rsid w:val="008E61C4"/>
    <w:rsid w:val="0095462C"/>
    <w:rsid w:val="00B32AA9"/>
    <w:rsid w:val="00B66406"/>
    <w:rsid w:val="00B87C5B"/>
    <w:rsid w:val="00BC41D8"/>
    <w:rsid w:val="00C07BA6"/>
    <w:rsid w:val="00C5010E"/>
    <w:rsid w:val="00C91166"/>
    <w:rsid w:val="00CA6F48"/>
    <w:rsid w:val="00D4327B"/>
    <w:rsid w:val="00D462D5"/>
    <w:rsid w:val="00D80D5E"/>
    <w:rsid w:val="00E01A06"/>
    <w:rsid w:val="00E24FF0"/>
    <w:rsid w:val="00EC7366"/>
    <w:rsid w:val="00ED3540"/>
    <w:rsid w:val="00F4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3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3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5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D3540"/>
  </w:style>
  <w:style w:type="paragraph" w:styleId="a5">
    <w:name w:val="footer"/>
    <w:basedOn w:val="a"/>
    <w:link w:val="a6"/>
    <w:uiPriority w:val="99"/>
    <w:unhideWhenUsed/>
    <w:rsid w:val="00ED354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D3540"/>
  </w:style>
  <w:style w:type="paragraph" w:customStyle="1" w:styleId="11">
    <w:name w:val="Текст1"/>
    <w:rsid w:val="00ED3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blk1">
    <w:name w:val="blk1"/>
    <w:basedOn w:val="a0"/>
    <w:rsid w:val="008B7C2B"/>
    <w:rPr>
      <w:vanish w:val="0"/>
      <w:webHidden w:val="0"/>
      <w:specVanish w:val="0"/>
    </w:rPr>
  </w:style>
  <w:style w:type="character" w:styleId="a7">
    <w:name w:val="Hyperlink"/>
    <w:basedOn w:val="a0"/>
    <w:uiPriority w:val="99"/>
    <w:unhideWhenUsed/>
    <w:rsid w:val="00D432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27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432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3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B87C5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a.gosuslug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r.egisz.rosminzdra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r.egisz.rosminzdr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.gov.ru/Projects/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FA2E-5E3B-4264-89B5-98BCC222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Розанчугова</dc:creator>
  <cp:lastModifiedBy>maxsim</cp:lastModifiedBy>
  <cp:revision>2</cp:revision>
  <dcterms:created xsi:type="dcterms:W3CDTF">2020-03-24T08:02:00Z</dcterms:created>
  <dcterms:modified xsi:type="dcterms:W3CDTF">2020-03-24T08:02:00Z</dcterms:modified>
</cp:coreProperties>
</file>